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FC50" w14:textId="36B5DA34" w:rsidR="00A5689C" w:rsidRDefault="000676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CA1362" wp14:editId="2AA14B78">
                <wp:simplePos x="0" y="0"/>
                <wp:positionH relativeFrom="margin">
                  <wp:align>center</wp:align>
                </wp:positionH>
                <wp:positionV relativeFrom="paragraph">
                  <wp:posOffset>4378642</wp:posOffset>
                </wp:positionV>
                <wp:extent cx="6657975" cy="42386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6C159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</w:pPr>
                            <w:r w:rsidRPr="00B93AC6"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  <w:t>Genetic Services</w:t>
                            </w:r>
                          </w:p>
                          <w:p w14:paraId="577419C5" w14:textId="2D75F20F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93AC6">
                              <w:rPr>
                                <w:rFonts w:ascii="Arial" w:hAnsi="Arial" w:cs="Arial"/>
                                <w:u w:val="single"/>
                              </w:rPr>
                              <w:t>Chair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B83443">
                              <w:rPr>
                                <w:rFonts w:ascii="Arial" w:hAnsi="Arial" w:cs="Arial"/>
                              </w:rPr>
                              <w:t>OPEN POSITION</w:t>
                            </w:r>
                          </w:p>
                          <w:p w14:paraId="1C0D7B60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42DF6D" w14:textId="1BDEB411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Implemented Professional Status Survey for PA GCs and analyzed result</w:t>
                            </w:r>
                            <w:r w:rsidR="00CB4D66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3C82325D" w14:textId="77777777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Continue to evaluate GC services in PA</w:t>
                            </w:r>
                            <w:r w:rsidRPr="00B93A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9D2E47D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946CEB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236797" w14:textId="77777777" w:rsidR="00427AE7" w:rsidRDefault="00427AE7" w:rsidP="00427AE7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  <w:t xml:space="preserve">Membership </w:t>
                            </w:r>
                          </w:p>
                          <w:p w14:paraId="6849B4C4" w14:textId="77777777" w:rsidR="00427AE7" w:rsidRDefault="00427AE7" w:rsidP="00427AE7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</w:rPr>
                            </w:pPr>
                            <w:r w:rsidRPr="009B0616">
                              <w:rPr>
                                <w:rFonts w:ascii="Arial" w:hAnsi="Arial" w:cs="Arial"/>
                                <w:u w:val="single"/>
                              </w:rPr>
                              <w:t>Chair</w:t>
                            </w:r>
                            <w:r>
                              <w:rPr>
                                <w:rFonts w:ascii="Arial" w:hAnsi="Arial" w:cs="Arial"/>
                              </w:rPr>
                              <w:t>: Susan Walther (</w:t>
                            </w:r>
                            <w:hyperlink r:id="rId5" w:history="1">
                              <w:r w:rsidRPr="009B0616">
                                <w:rPr>
                                  <w:rStyle w:val="Hyperlink"/>
                                  <w:rFonts w:ascii="Arial" w:hAnsi="Arial" w:cs="Arial"/>
                                </w:rPr>
                                <w:t>susanwalther1203@gmail.com</w:t>
                              </w:r>
                            </w:hyperlink>
                            <w:r w:rsidRPr="009B061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6EA8A3C8" w14:textId="77777777" w:rsidR="00427AE7" w:rsidRDefault="00427AE7" w:rsidP="00427AE7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A03507" w14:textId="77777777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Implemented new website design and maintain content</w:t>
                            </w:r>
                          </w:p>
                          <w:p w14:paraId="5B1F33AB" w14:textId="77777777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Manage e-blast communications</w:t>
                            </w:r>
                          </w:p>
                          <w:p w14:paraId="570E1710" w14:textId="77777777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Create PAGC newsletter</w:t>
                            </w:r>
                          </w:p>
                          <w:p w14:paraId="5297A8E3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36F1C5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</w:pPr>
                          </w:p>
                          <w:p w14:paraId="19E5DC39" w14:textId="3C6C8FDA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  <w:t xml:space="preserve">Diversity, Equity &amp; Inclusion </w:t>
                            </w:r>
                          </w:p>
                          <w:p w14:paraId="75430485" w14:textId="77777777" w:rsidR="000676FC" w:rsidRDefault="000676FC" w:rsidP="000676F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Chairs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Kelsey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Bohnert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Pr="00D77D44">
                              <w:rPr>
                                <w:rFonts w:ascii="Arial" w:hAnsi="Arial" w:cs="Arial"/>
                              </w:rPr>
                              <w:t>kelsey.bohnert@chp.ed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) and </w:t>
                            </w:r>
                          </w:p>
                          <w:p w14:paraId="27115722" w14:textId="77777777" w:rsidR="000676FC" w:rsidRDefault="000676FC" w:rsidP="000676F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Aaron Baldwin (aaron.baldwin@pennmedicine.upenn.edu)</w:t>
                            </w:r>
                          </w:p>
                          <w:p w14:paraId="49129A26" w14:textId="77777777" w:rsidR="00427AE7" w:rsidRPr="008647F2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B06DD5" w14:textId="2EA34569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 initiatives to improve DEI in the PA GC community</w:t>
                            </w:r>
                          </w:p>
                          <w:p w14:paraId="30726FE7" w14:textId="77777777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Diversify “best practices” for GCs as they relate to minority patient populations</w:t>
                            </w:r>
                          </w:p>
                          <w:p w14:paraId="313BBD7F" w14:textId="77777777" w:rsidR="00427AE7" w:rsidRPr="008647F2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 education on DEI issues</w:t>
                            </w:r>
                          </w:p>
                          <w:p w14:paraId="5BE17D0A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86C28B" w14:textId="77777777" w:rsidR="00427AE7" w:rsidRDefault="00427AE7" w:rsidP="00427AE7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E24D7F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C3FCD8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C7C01C" w14:textId="77777777" w:rsidR="00427AE7" w:rsidRPr="009B0616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21E39D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25D806" w14:textId="77777777" w:rsidR="00427AE7" w:rsidRPr="00B93AC6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1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4.75pt;width:524.25pt;height:333.7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" stroked="f">
                <v:textbox>
                  <w:txbxContent>
                    <w:p w14:paraId="0A46C159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</w:pPr>
                      <w:r w:rsidRPr="00B93AC6"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  <w:t>Genetic Services</w:t>
                      </w:r>
                    </w:p>
                    <w:p w14:paraId="577419C5" w14:textId="2D75F20F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93AC6">
                        <w:rPr>
                          <w:rFonts w:ascii="Arial" w:hAnsi="Arial" w:cs="Arial"/>
                          <w:u w:val="single"/>
                        </w:rPr>
                        <w:t>Chair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B83443">
                        <w:rPr>
                          <w:rFonts w:ascii="Arial" w:hAnsi="Arial" w:cs="Arial"/>
                        </w:rPr>
                        <w:t>OPEN POSITION</w:t>
                      </w:r>
                    </w:p>
                    <w:p w14:paraId="1C0D7B60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C42DF6D" w14:textId="1BDEB411" w:rsidR="00427AE7" w:rsidRDefault="00427AE7" w:rsidP="00427AE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Implemented Professional Status Survey for PA GCs and analyzed result</w:t>
                      </w:r>
                      <w:r w:rsidR="00CB4D66"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3C82325D" w14:textId="77777777" w:rsidR="00427AE7" w:rsidRDefault="00427AE7" w:rsidP="00427AE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Continue to evaluate GC services in PA</w:t>
                      </w:r>
                      <w:r w:rsidRPr="00B93AC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9D2E47D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A946CEB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B236797" w14:textId="77777777" w:rsidR="00427AE7" w:rsidRDefault="00427AE7" w:rsidP="00427AE7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  <w:t xml:space="preserve">Membership </w:t>
                      </w:r>
                    </w:p>
                    <w:p w14:paraId="6849B4C4" w14:textId="77777777" w:rsidR="00427AE7" w:rsidRDefault="00427AE7" w:rsidP="00427AE7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</w:rPr>
                      </w:pPr>
                      <w:r w:rsidRPr="009B0616">
                        <w:rPr>
                          <w:rFonts w:ascii="Arial" w:hAnsi="Arial" w:cs="Arial"/>
                          <w:u w:val="single"/>
                        </w:rPr>
                        <w:t>Chair</w:t>
                      </w:r>
                      <w:r>
                        <w:rPr>
                          <w:rFonts w:ascii="Arial" w:hAnsi="Arial" w:cs="Arial"/>
                        </w:rPr>
                        <w:t>: Susan Walther (</w:t>
                      </w:r>
                      <w:hyperlink r:id="rId6" w:history="1">
                        <w:r w:rsidRPr="009B0616">
                          <w:rPr>
                            <w:rStyle w:val="Hyperlink"/>
                            <w:rFonts w:ascii="Arial" w:hAnsi="Arial" w:cs="Arial"/>
                          </w:rPr>
                          <w:t>susanwalther1203@gmail.com</w:t>
                        </w:r>
                      </w:hyperlink>
                      <w:r w:rsidRPr="009B0616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6EA8A3C8" w14:textId="77777777" w:rsidR="00427AE7" w:rsidRDefault="00427AE7" w:rsidP="00427AE7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</w:rPr>
                      </w:pPr>
                    </w:p>
                    <w:p w14:paraId="56A03507" w14:textId="77777777" w:rsidR="00427AE7" w:rsidRDefault="00427AE7" w:rsidP="00427AE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Implemented new website design and maintain content</w:t>
                      </w:r>
                    </w:p>
                    <w:p w14:paraId="5B1F33AB" w14:textId="77777777" w:rsidR="00427AE7" w:rsidRDefault="00427AE7" w:rsidP="00427AE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Manage e-blast communications</w:t>
                      </w:r>
                    </w:p>
                    <w:p w14:paraId="570E1710" w14:textId="77777777" w:rsidR="00427AE7" w:rsidRDefault="00427AE7" w:rsidP="00427AE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Create PAGC newsletter</w:t>
                      </w:r>
                    </w:p>
                    <w:p w14:paraId="5297A8E3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F36F1C5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</w:pPr>
                    </w:p>
                    <w:p w14:paraId="19E5DC39" w14:textId="3C6C8FDA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  <w:t xml:space="preserve">Diversity, Equity &amp; Inclusion </w:t>
                      </w:r>
                    </w:p>
                    <w:p w14:paraId="75430485" w14:textId="77777777" w:rsidR="000676FC" w:rsidRDefault="000676FC" w:rsidP="000676F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Chairs</w:t>
                      </w:r>
                      <w:r>
                        <w:rPr>
                          <w:rFonts w:ascii="Arial" w:hAnsi="Arial" w:cs="Arial"/>
                        </w:rPr>
                        <w:t xml:space="preserve">: Kelsey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Bohnert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spellStart"/>
                      <w:r w:rsidRPr="00D77D44">
                        <w:rPr>
                          <w:rFonts w:ascii="Arial" w:hAnsi="Arial" w:cs="Arial"/>
                        </w:rPr>
                        <w:t>kelsey.bohnert@chp.ed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) and </w:t>
                      </w:r>
                    </w:p>
                    <w:p w14:paraId="27115722" w14:textId="77777777" w:rsidR="000676FC" w:rsidRDefault="000676FC" w:rsidP="000676F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Aaron Baldwin (aaron.baldwin@pennmedicine.upenn.edu)</w:t>
                      </w:r>
                    </w:p>
                    <w:p w14:paraId="49129A26" w14:textId="77777777" w:rsidR="00427AE7" w:rsidRPr="008647F2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9B06DD5" w14:textId="2EA34569" w:rsidR="00427AE7" w:rsidRDefault="00427AE7" w:rsidP="00427AE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Develop initiatives to improve DEI in the PA GC community</w:t>
                      </w:r>
                    </w:p>
                    <w:p w14:paraId="30726FE7" w14:textId="77777777" w:rsidR="00427AE7" w:rsidRDefault="00427AE7" w:rsidP="00427AE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Diversify “best practices” for GCs as they relate to minority patient populations</w:t>
                      </w:r>
                    </w:p>
                    <w:p w14:paraId="313BBD7F" w14:textId="77777777" w:rsidR="00427AE7" w:rsidRPr="008647F2" w:rsidRDefault="00427AE7" w:rsidP="00427AE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Develop education on DEI issues</w:t>
                      </w:r>
                    </w:p>
                    <w:p w14:paraId="5BE17D0A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486C28B" w14:textId="77777777" w:rsidR="00427AE7" w:rsidRDefault="00427AE7" w:rsidP="00427AE7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</w:rPr>
                      </w:pPr>
                    </w:p>
                    <w:p w14:paraId="70E24D7F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4C3FCD8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DC7C01C" w14:textId="77777777" w:rsidR="00427AE7" w:rsidRPr="009B0616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321E39D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625D806" w14:textId="77777777" w:rsidR="00427AE7" w:rsidRPr="00B93AC6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3F55">
        <w:rPr>
          <w:noProof/>
        </w:rPr>
        <w:drawing>
          <wp:anchor distT="0" distB="0" distL="114300" distR="114300" simplePos="0" relativeHeight="251673600" behindDoc="0" locked="0" layoutInCell="1" allowOverlap="1" wp14:anchorId="507B4467" wp14:editId="788543E2">
            <wp:simplePos x="0" y="0"/>
            <wp:positionH relativeFrom="column">
              <wp:posOffset>5113655</wp:posOffset>
            </wp:positionH>
            <wp:positionV relativeFrom="page">
              <wp:posOffset>5308600</wp:posOffset>
            </wp:positionV>
            <wp:extent cx="671195" cy="1343025"/>
            <wp:effectExtent l="45085" t="393065" r="0" b="383540"/>
            <wp:wrapSquare wrapText="bothSides"/>
            <wp:docPr id="25" name="Picture 25" descr="Dna Illustrations and Clip Art. 85,051 Dna royalty free illustrations,  drawings and graphics available to search from thousands of vector EPS  clipart produc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na Illustrations and Clip Art. 85,051 Dna royalty free illustrations,  drawings and graphics available to search from thousands of vector EPS  clipart produc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718436">
                      <a:off x="0" y="0"/>
                      <a:ext cx="67119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C1A5F" wp14:editId="77F27FEE">
                <wp:simplePos x="0" y="0"/>
                <wp:positionH relativeFrom="page">
                  <wp:posOffset>647700</wp:posOffset>
                </wp:positionH>
                <wp:positionV relativeFrom="paragraph">
                  <wp:posOffset>1200150</wp:posOffset>
                </wp:positionV>
                <wp:extent cx="6562725" cy="30861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2C4D2" w14:textId="77777777" w:rsidR="00D03F55" w:rsidRPr="00B93AC6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</w:pPr>
                            <w:r w:rsidRPr="00CB4D66"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28EAE88D" w14:textId="77777777" w:rsidR="00B83443" w:rsidRPr="00B93AC6" w:rsidRDefault="00B83443" w:rsidP="00B8344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93AC6">
                              <w:rPr>
                                <w:rFonts w:ascii="Arial" w:hAnsi="Arial" w:cs="Arial"/>
                                <w:u w:val="single"/>
                              </w:rPr>
                              <w:t>Chairs</w:t>
                            </w:r>
                            <w:r w:rsidRPr="00B93AC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56E83DE4" w14:textId="77777777" w:rsidR="00B83443" w:rsidRPr="00B93AC6" w:rsidRDefault="00B83443" w:rsidP="00B8344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Amanda Back (backa@chop.edu)</w:t>
                            </w:r>
                            <w:r w:rsidRPr="00B93AC6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14:paraId="269B3769" w14:textId="77777777" w:rsidR="00B83443" w:rsidRPr="00B93AC6" w:rsidRDefault="00B83443" w:rsidP="00B8344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Shannon Terek (terks1@chop.edu)</w:t>
                            </w:r>
                            <w:r w:rsidRPr="00B93A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1840744" w14:textId="77777777" w:rsidR="00D03F55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178CB3" w14:textId="77777777" w:rsidR="00D03F55" w:rsidRDefault="00D03F55" w:rsidP="00D03F5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Plan annual Spring meeting</w:t>
                            </w:r>
                          </w:p>
                          <w:p w14:paraId="0F7D966F" w14:textId="77777777" w:rsidR="00D03F55" w:rsidRDefault="00D03F55" w:rsidP="00D03F5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Plan CEU-eligible webinars throughout the year</w:t>
                            </w:r>
                          </w:p>
                          <w:p w14:paraId="6000C6E9" w14:textId="77777777" w:rsidR="00D03F55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DBC764" w14:textId="77777777" w:rsidR="00D03F55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CAC76E" w14:textId="77777777" w:rsidR="000676FC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A6C94"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  <w:t>Professional Issues</w:t>
                            </w:r>
                          </w:p>
                          <w:p w14:paraId="427D0CA3" w14:textId="3C628D15" w:rsidR="00D03F55" w:rsidRPr="000676FC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A6C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0676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0676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0676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0676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0676FC">
                              <w:rPr>
                                <w:rFonts w:ascii="Arial" w:hAnsi="Arial" w:cs="Arial"/>
                                <w:u w:val="single"/>
                              </w:rPr>
                              <w:t>Chairs:</w:t>
                            </w:r>
                          </w:p>
                          <w:p w14:paraId="66F6C101" w14:textId="096DE370" w:rsidR="00B83443" w:rsidRPr="00C57A2D" w:rsidRDefault="00B83443" w:rsidP="00B8344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Becky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Sullenberger (</w:t>
                            </w:r>
                            <w:r w:rsidRPr="00D77D44">
                              <w:rPr>
                                <w:rFonts w:ascii="Arial" w:hAnsi="Arial" w:cs="Arial"/>
                              </w:rPr>
                              <w:t>becpitt30@gmail.com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14:paraId="374BA1E2" w14:textId="2F5D70EC" w:rsidR="00D03F55" w:rsidRDefault="00D03F55" w:rsidP="000676F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8E2CD9" w14:textId="77777777" w:rsidR="00D03F55" w:rsidRDefault="00D03F55" w:rsidP="00D03F5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Updating GC licensure in PA</w:t>
                            </w:r>
                          </w:p>
                          <w:p w14:paraId="485B6131" w14:textId="77777777" w:rsidR="00D03F55" w:rsidRDefault="00D03F55" w:rsidP="00D03F5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Examine barriers to credentialing of GCs in PA</w:t>
                            </w:r>
                          </w:p>
                          <w:p w14:paraId="74AC5F0D" w14:textId="77777777" w:rsidR="00D03F55" w:rsidRPr="001A6C94" w:rsidRDefault="00D03F55" w:rsidP="00D03F5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 education on process &amp; benefits of credentialing</w:t>
                            </w:r>
                            <w:r w:rsidRPr="001A6C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1A5F" id="_x0000_s1027" type="#_x0000_t202" style="position:absolute;margin-left:51pt;margin-top:94.5pt;width:516.75pt;height:243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" stroked="f">
                <v:textbox>
                  <w:txbxContent>
                    <w:p w14:paraId="1E42C4D2" w14:textId="77777777" w:rsidR="00D03F55" w:rsidRPr="00B93AC6" w:rsidRDefault="00D03F55" w:rsidP="00D03F55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</w:pPr>
                      <w:r w:rsidRPr="00CB4D66"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  <w:t>Education</w:t>
                      </w:r>
                    </w:p>
                    <w:p w14:paraId="28EAE88D" w14:textId="77777777" w:rsidR="00B83443" w:rsidRPr="00B93AC6" w:rsidRDefault="00B83443" w:rsidP="00B8344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93AC6">
                        <w:rPr>
                          <w:rFonts w:ascii="Arial" w:hAnsi="Arial" w:cs="Arial"/>
                          <w:u w:val="single"/>
                        </w:rPr>
                        <w:t>Chairs</w:t>
                      </w:r>
                      <w:r w:rsidRPr="00B93AC6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56E83DE4" w14:textId="77777777" w:rsidR="00B83443" w:rsidRPr="00B93AC6" w:rsidRDefault="00B83443" w:rsidP="00B8344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Amanda Back (backa@chop.edu)</w:t>
                      </w:r>
                      <w:r w:rsidRPr="00B93AC6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14:paraId="269B3769" w14:textId="77777777" w:rsidR="00B83443" w:rsidRPr="00B93AC6" w:rsidRDefault="00B83443" w:rsidP="00B8344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Shannon Terek (terks1@chop.edu)</w:t>
                      </w:r>
                      <w:r w:rsidRPr="00B93AC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1840744" w14:textId="77777777" w:rsidR="00D03F55" w:rsidRDefault="00D03F55" w:rsidP="00D03F5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1178CB3" w14:textId="77777777" w:rsidR="00D03F55" w:rsidRDefault="00D03F55" w:rsidP="00D03F5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Plan annual Spring meeting</w:t>
                      </w:r>
                    </w:p>
                    <w:p w14:paraId="0F7D966F" w14:textId="77777777" w:rsidR="00D03F55" w:rsidRDefault="00D03F55" w:rsidP="00D03F5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Plan CEU-eligible webinars throughout the year</w:t>
                      </w:r>
                    </w:p>
                    <w:p w14:paraId="6000C6E9" w14:textId="77777777" w:rsidR="00D03F55" w:rsidRDefault="00D03F55" w:rsidP="00D03F5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8DBC764" w14:textId="77777777" w:rsidR="00D03F55" w:rsidRDefault="00D03F55" w:rsidP="00D03F5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5CAC76E" w14:textId="77777777" w:rsidR="000676FC" w:rsidRDefault="00D03F55" w:rsidP="00D03F55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1A6C94"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  <w:t>Professional Issues</w:t>
                      </w:r>
                    </w:p>
                    <w:p w14:paraId="427D0CA3" w14:textId="3C628D15" w:rsidR="00D03F55" w:rsidRPr="000676FC" w:rsidRDefault="00D03F55" w:rsidP="00D03F55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1A6C94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0676FC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0676FC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0676FC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0676FC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0676FC">
                        <w:rPr>
                          <w:rFonts w:ascii="Arial" w:hAnsi="Arial" w:cs="Arial"/>
                          <w:u w:val="single"/>
                        </w:rPr>
                        <w:t>Chairs:</w:t>
                      </w:r>
                    </w:p>
                    <w:p w14:paraId="66F6C101" w14:textId="096DE370" w:rsidR="00B83443" w:rsidRPr="00C57A2D" w:rsidRDefault="00B83443" w:rsidP="00B8344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Becky </w:t>
                      </w:r>
                      <w:r>
                        <w:rPr>
                          <w:rFonts w:ascii="Arial" w:hAnsi="Arial" w:cs="Arial"/>
                        </w:rPr>
                        <w:t>Sullenberger (</w:t>
                      </w:r>
                      <w:r w:rsidRPr="00D77D44">
                        <w:rPr>
                          <w:rFonts w:ascii="Arial" w:hAnsi="Arial" w:cs="Arial"/>
                        </w:rPr>
                        <w:t>becpitt30@gmail.com</w:t>
                      </w:r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14:paraId="374BA1E2" w14:textId="2F5D70EC" w:rsidR="00D03F55" w:rsidRDefault="00D03F55" w:rsidP="000676F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B8E2CD9" w14:textId="77777777" w:rsidR="00D03F55" w:rsidRDefault="00D03F55" w:rsidP="00D03F5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Updating GC licensure in PA</w:t>
                      </w:r>
                    </w:p>
                    <w:p w14:paraId="485B6131" w14:textId="77777777" w:rsidR="00D03F55" w:rsidRDefault="00D03F55" w:rsidP="00D03F5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Examine barriers to credentialing of GCs in PA</w:t>
                      </w:r>
                    </w:p>
                    <w:p w14:paraId="74AC5F0D" w14:textId="77777777" w:rsidR="00D03F55" w:rsidRPr="001A6C94" w:rsidRDefault="00D03F55" w:rsidP="00D03F5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Develop education on process &amp; benefits of credentialing</w:t>
                      </w:r>
                      <w:r w:rsidRPr="001A6C94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B4D6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61307D" wp14:editId="48D4D386">
                <wp:simplePos x="0" y="0"/>
                <wp:positionH relativeFrom="column">
                  <wp:posOffset>1414145</wp:posOffset>
                </wp:positionH>
                <wp:positionV relativeFrom="paragraph">
                  <wp:posOffset>0</wp:posOffset>
                </wp:positionV>
                <wp:extent cx="4933950" cy="12903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BB1B5" w14:textId="77777777" w:rsidR="00CB4D66" w:rsidRPr="00CB4D66" w:rsidRDefault="00D03F55" w:rsidP="00CB4D6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CB4D66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PAGC Committees</w:t>
                            </w:r>
                          </w:p>
                          <w:p w14:paraId="082F53E9" w14:textId="2F545460" w:rsidR="00CB4D66" w:rsidRDefault="00CB4D66" w:rsidP="00CB4D66">
                            <w:pPr>
                              <w:pStyle w:val="NoSpacing"/>
                              <w:jc w:val="center"/>
                            </w:pPr>
                            <w:r w:rsidRPr="00CB4D66">
                              <w:t>(</w:t>
                            </w:r>
                            <w:proofErr w:type="gramStart"/>
                            <w:r w:rsidRPr="00CB4D66">
                              <w:t>as</w:t>
                            </w:r>
                            <w:proofErr w:type="gramEnd"/>
                            <w:r w:rsidRPr="00CB4D66">
                              <w:t xml:space="preserve"> of </w:t>
                            </w:r>
                            <w:r w:rsidR="00BF660B">
                              <w:t xml:space="preserve">SEPT </w:t>
                            </w:r>
                            <w:r w:rsidRPr="00CB4D66">
                              <w:t>202</w:t>
                            </w:r>
                            <w:r w:rsidR="000676FC">
                              <w:t>2</w:t>
                            </w:r>
                            <w:r w:rsidRPr="00CB4D66">
                              <w:t>)</w:t>
                            </w:r>
                          </w:p>
                          <w:p w14:paraId="3785634B" w14:textId="77777777" w:rsidR="00CB4D66" w:rsidRPr="00CB4D66" w:rsidRDefault="00CB4D66" w:rsidP="00CB4D66">
                            <w:pPr>
                              <w:pStyle w:val="NoSpacing"/>
                              <w:jc w:val="center"/>
                            </w:pPr>
                          </w:p>
                          <w:p w14:paraId="13D3957A" w14:textId="77777777" w:rsidR="00D03F55" w:rsidRPr="00F3113E" w:rsidRDefault="00D03F55" w:rsidP="00CB4D6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94C8"/>
                                <w:sz w:val="28"/>
                                <w:szCs w:val="28"/>
                              </w:rPr>
                            </w:pPr>
                            <w:r w:rsidRPr="00F3113E">
                              <w:rPr>
                                <w:b/>
                                <w:bCs/>
                                <w:color w:val="0094C8"/>
                                <w:sz w:val="28"/>
                                <w:szCs w:val="28"/>
                              </w:rPr>
                              <w:t>Volunteers are always welcome!</w:t>
                            </w:r>
                          </w:p>
                          <w:p w14:paraId="371A12C2" w14:textId="77777777" w:rsidR="00D03F55" w:rsidRPr="00CB4D66" w:rsidRDefault="00D03F55" w:rsidP="00CB4D6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B4D66">
                              <w:rPr>
                                <w:b/>
                                <w:bCs/>
                                <w:color w:val="0094C8"/>
                                <w:sz w:val="28"/>
                                <w:szCs w:val="28"/>
                              </w:rPr>
                              <w:t xml:space="preserve">Contact committee chair if you are interested in </w:t>
                            </w:r>
                            <w:r w:rsidRPr="00F3113E">
                              <w:rPr>
                                <w:b/>
                                <w:bCs/>
                                <w:color w:val="0094C8"/>
                                <w:sz w:val="28"/>
                                <w:szCs w:val="28"/>
                              </w:rPr>
                              <w:t>being involved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307D" id="_x0000_s1028" type="#_x0000_t202" style="position:absolute;margin-left:111.35pt;margin-top:0;width:388.5pt;height:10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" stroked="f">
                <v:textbox>
                  <w:txbxContent>
                    <w:p w14:paraId="237BB1B5" w14:textId="77777777" w:rsidR="00CB4D66" w:rsidRPr="00CB4D66" w:rsidRDefault="00D03F55" w:rsidP="00CB4D6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CB4D66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PAGC Committees</w:t>
                      </w:r>
                    </w:p>
                    <w:p w14:paraId="082F53E9" w14:textId="2F545460" w:rsidR="00CB4D66" w:rsidRDefault="00CB4D66" w:rsidP="00CB4D66">
                      <w:pPr>
                        <w:pStyle w:val="NoSpacing"/>
                        <w:jc w:val="center"/>
                      </w:pPr>
                      <w:r w:rsidRPr="00CB4D66">
                        <w:t>(</w:t>
                      </w:r>
                      <w:proofErr w:type="gramStart"/>
                      <w:r w:rsidRPr="00CB4D66">
                        <w:t>as</w:t>
                      </w:r>
                      <w:proofErr w:type="gramEnd"/>
                      <w:r w:rsidRPr="00CB4D66">
                        <w:t xml:space="preserve"> of </w:t>
                      </w:r>
                      <w:r w:rsidR="00BF660B">
                        <w:t xml:space="preserve">SEPT </w:t>
                      </w:r>
                      <w:r w:rsidRPr="00CB4D66">
                        <w:t>202</w:t>
                      </w:r>
                      <w:r w:rsidR="000676FC">
                        <w:t>2</w:t>
                      </w:r>
                      <w:r w:rsidRPr="00CB4D66">
                        <w:t>)</w:t>
                      </w:r>
                    </w:p>
                    <w:p w14:paraId="3785634B" w14:textId="77777777" w:rsidR="00CB4D66" w:rsidRPr="00CB4D66" w:rsidRDefault="00CB4D66" w:rsidP="00CB4D66">
                      <w:pPr>
                        <w:pStyle w:val="NoSpacing"/>
                        <w:jc w:val="center"/>
                      </w:pPr>
                    </w:p>
                    <w:p w14:paraId="13D3957A" w14:textId="77777777" w:rsidR="00D03F55" w:rsidRPr="00F3113E" w:rsidRDefault="00D03F55" w:rsidP="00CB4D66">
                      <w:pPr>
                        <w:pStyle w:val="NoSpacing"/>
                        <w:jc w:val="center"/>
                        <w:rPr>
                          <w:b/>
                          <w:bCs/>
                          <w:color w:val="0094C8"/>
                          <w:sz w:val="28"/>
                          <w:szCs w:val="28"/>
                        </w:rPr>
                      </w:pPr>
                      <w:r w:rsidRPr="00F3113E">
                        <w:rPr>
                          <w:b/>
                          <w:bCs/>
                          <w:color w:val="0094C8"/>
                          <w:sz w:val="28"/>
                          <w:szCs w:val="28"/>
                        </w:rPr>
                        <w:t>Volunteers are always welcome!</w:t>
                      </w:r>
                    </w:p>
                    <w:p w14:paraId="371A12C2" w14:textId="77777777" w:rsidR="00D03F55" w:rsidRPr="00CB4D66" w:rsidRDefault="00D03F55" w:rsidP="00CB4D66">
                      <w:pPr>
                        <w:pStyle w:val="NoSpacing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CB4D66">
                        <w:rPr>
                          <w:b/>
                          <w:bCs/>
                          <w:color w:val="0094C8"/>
                          <w:sz w:val="28"/>
                          <w:szCs w:val="28"/>
                        </w:rPr>
                        <w:t xml:space="preserve">Contact committee chair if you are interested in </w:t>
                      </w:r>
                      <w:r w:rsidRPr="00F3113E">
                        <w:rPr>
                          <w:b/>
                          <w:bCs/>
                          <w:color w:val="0094C8"/>
                          <w:sz w:val="28"/>
                          <w:szCs w:val="28"/>
                        </w:rPr>
                        <w:t>being involved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D66" w:rsidRPr="00D03F55">
        <w:rPr>
          <w:noProof/>
        </w:rPr>
        <w:drawing>
          <wp:anchor distT="0" distB="0" distL="114300" distR="114300" simplePos="0" relativeHeight="251674624" behindDoc="0" locked="0" layoutInCell="1" allowOverlap="1" wp14:anchorId="156EDBCE" wp14:editId="4C566F9E">
            <wp:simplePos x="0" y="0"/>
            <wp:positionH relativeFrom="margin">
              <wp:posOffset>195897</wp:posOffset>
            </wp:positionH>
            <wp:positionV relativeFrom="page">
              <wp:posOffset>6814820</wp:posOffset>
            </wp:positionV>
            <wp:extent cx="1541145" cy="601345"/>
            <wp:effectExtent l="0" t="0" r="1905" b="8255"/>
            <wp:wrapSquare wrapText="bothSides"/>
            <wp:docPr id="37" name="Picture 3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D66" w:rsidRPr="00D03F55">
        <w:rPr>
          <w:noProof/>
        </w:rPr>
        <w:drawing>
          <wp:anchor distT="0" distB="0" distL="114300" distR="114300" simplePos="0" relativeHeight="251670528" behindDoc="0" locked="0" layoutInCell="1" allowOverlap="1" wp14:anchorId="1B88018F" wp14:editId="193F2F99">
            <wp:simplePos x="0" y="0"/>
            <wp:positionH relativeFrom="column">
              <wp:posOffset>-161608</wp:posOffset>
            </wp:positionH>
            <wp:positionV relativeFrom="paragraph">
              <wp:posOffset>2990532</wp:posOffset>
            </wp:positionV>
            <wp:extent cx="2065655" cy="60515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D66" w:rsidRPr="00D03F55">
        <w:rPr>
          <w:noProof/>
        </w:rPr>
        <w:drawing>
          <wp:anchor distT="0" distB="0" distL="114300" distR="114300" simplePos="0" relativeHeight="251669504" behindDoc="0" locked="0" layoutInCell="1" allowOverlap="1" wp14:anchorId="5C37D2C7" wp14:editId="38722CF2">
            <wp:simplePos x="0" y="0"/>
            <wp:positionH relativeFrom="column">
              <wp:posOffset>4363085</wp:posOffset>
            </wp:positionH>
            <wp:positionV relativeFrom="paragraph">
              <wp:posOffset>1341755</wp:posOffset>
            </wp:positionV>
            <wp:extent cx="1466850" cy="1494155"/>
            <wp:effectExtent l="0" t="0" r="0" b="0"/>
            <wp:wrapSquare wrapText="bothSides"/>
            <wp:docPr id="19" name="Picture 19" descr="Learning Education 21st century , teacher PNG clipart | fr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earning Education 21st century , teacher PNG clipart | free 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aintBrush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D66" w:rsidRPr="00D03F55">
        <w:rPr>
          <w:noProof/>
        </w:rPr>
        <w:drawing>
          <wp:anchor distT="0" distB="0" distL="114300" distR="114300" simplePos="0" relativeHeight="251659264" behindDoc="0" locked="0" layoutInCell="1" allowOverlap="1" wp14:anchorId="3B8B45DD" wp14:editId="662E8D0B">
            <wp:simplePos x="0" y="0"/>
            <wp:positionH relativeFrom="column">
              <wp:posOffset>43497</wp:posOffset>
            </wp:positionH>
            <wp:positionV relativeFrom="margin">
              <wp:align>top</wp:align>
            </wp:positionV>
            <wp:extent cx="1190625" cy="1118870"/>
            <wp:effectExtent l="0" t="0" r="9525" b="5080"/>
            <wp:wrapSquare wrapText="bothSides"/>
            <wp:docPr id="16" name="Picture 16" descr="Committe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ittee clipar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689C" w:rsidSect="00173FC8">
      <w:pgSz w:w="12240" w:h="15840"/>
      <w:pgMar w:top="1440" w:right="1440" w:bottom="1440" w:left="1440" w:header="720" w:footer="720" w:gutter="0"/>
      <w:pgBorders w:offsetFrom="page">
        <w:top w:val="single" w:sz="4" w:space="24" w:color="0094C8"/>
        <w:left w:val="single" w:sz="4" w:space="24" w:color="0094C8"/>
        <w:bottom w:val="single" w:sz="4" w:space="24" w:color="0094C8"/>
        <w:right w:val="single" w:sz="4" w:space="24" w:color="0094C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A61"/>
    <w:multiLevelType w:val="hybridMultilevel"/>
    <w:tmpl w:val="A6C8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67B5"/>
    <w:multiLevelType w:val="hybridMultilevel"/>
    <w:tmpl w:val="A6385D9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64A25E78"/>
    <w:multiLevelType w:val="hybridMultilevel"/>
    <w:tmpl w:val="C82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74A6E"/>
    <w:multiLevelType w:val="hybridMultilevel"/>
    <w:tmpl w:val="59C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F5C80"/>
    <w:multiLevelType w:val="hybridMultilevel"/>
    <w:tmpl w:val="C55E315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978758335">
    <w:abstractNumId w:val="2"/>
  </w:num>
  <w:num w:numId="2" w16cid:durableId="1160848350">
    <w:abstractNumId w:val="4"/>
  </w:num>
  <w:num w:numId="3" w16cid:durableId="683939817">
    <w:abstractNumId w:val="3"/>
  </w:num>
  <w:num w:numId="4" w16cid:durableId="1373577520">
    <w:abstractNumId w:val="1"/>
  </w:num>
  <w:num w:numId="5" w16cid:durableId="92723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5"/>
    <w:rsid w:val="000676FC"/>
    <w:rsid w:val="00173FC8"/>
    <w:rsid w:val="00380DF8"/>
    <w:rsid w:val="00427AE7"/>
    <w:rsid w:val="005844D5"/>
    <w:rsid w:val="00B83443"/>
    <w:rsid w:val="00BF660B"/>
    <w:rsid w:val="00CB4D66"/>
    <w:rsid w:val="00D03F55"/>
    <w:rsid w:val="00E03E2D"/>
    <w:rsid w:val="00F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81C6"/>
  <w15:chartTrackingRefBased/>
  <w15:docId w15:val="{EFC2AED7-719E-4F67-9308-20C2DE2C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F5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3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sylvaniagc.org/membership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walther1203@g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susanwalther1203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Walther</dc:creator>
  <cp:keywords/>
  <dc:description/>
  <cp:lastModifiedBy>Susan Walther</cp:lastModifiedBy>
  <cp:revision>3</cp:revision>
  <dcterms:created xsi:type="dcterms:W3CDTF">2022-09-25T17:01:00Z</dcterms:created>
  <dcterms:modified xsi:type="dcterms:W3CDTF">2022-09-25T17:02:00Z</dcterms:modified>
</cp:coreProperties>
</file>