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205E" w14:textId="77777777" w:rsidR="00151EE6" w:rsidRPr="00E5103A" w:rsidRDefault="00376F3A">
      <w:pPr>
        <w:rPr>
          <w:rFonts w:ascii="Tahoma" w:hAnsi="Tahoma" w:cs="Tahoma"/>
          <w:b/>
        </w:rPr>
      </w:pPr>
      <w:r w:rsidRPr="00E5103A">
        <w:rPr>
          <w:rFonts w:ascii="Tahoma" w:hAnsi="Tahoma" w:cs="Tahoma"/>
          <w:b/>
        </w:rPr>
        <w:t>Call for Nominations for PAGC Treasurer</w:t>
      </w:r>
    </w:p>
    <w:p w14:paraId="3B6F85A6" w14:textId="77777777" w:rsidR="00376F3A" w:rsidRPr="00E5103A" w:rsidRDefault="00376F3A">
      <w:pPr>
        <w:rPr>
          <w:rFonts w:ascii="Tahoma" w:hAnsi="Tahoma" w:cs="Tahoma"/>
          <w:b/>
        </w:rPr>
      </w:pPr>
      <w:r w:rsidRPr="00E5103A">
        <w:rPr>
          <w:rFonts w:ascii="Tahoma" w:hAnsi="Tahoma" w:cs="Tahoma"/>
          <w:b/>
        </w:rPr>
        <w:t>Term 1/1/23 – 12/31/24</w:t>
      </w:r>
    </w:p>
    <w:p w14:paraId="4067006E" w14:textId="77777777" w:rsidR="00F443E0" w:rsidRPr="00E5103A" w:rsidRDefault="00F443E0">
      <w:pPr>
        <w:rPr>
          <w:rFonts w:ascii="Tahoma" w:hAnsi="Tahoma" w:cs="Tahoma"/>
          <w:b/>
        </w:rPr>
      </w:pPr>
      <w:r w:rsidRPr="00E5103A">
        <w:rPr>
          <w:rFonts w:ascii="Tahoma" w:hAnsi="Tahoma" w:cs="Tahoma"/>
          <w:b/>
        </w:rPr>
        <w:t>Nominations Due June 1, 2022</w:t>
      </w:r>
    </w:p>
    <w:p w14:paraId="4A884E9B" w14:textId="77777777" w:rsidR="00376F3A" w:rsidRPr="00E5103A" w:rsidRDefault="00376F3A" w:rsidP="00376F3A">
      <w:pPr>
        <w:rPr>
          <w:rFonts w:ascii="Tahoma" w:hAnsi="Tahoma" w:cs="Tahoma"/>
        </w:rPr>
      </w:pPr>
    </w:p>
    <w:p w14:paraId="6A3C778F" w14:textId="77777777" w:rsidR="00376F3A" w:rsidRPr="00E5103A" w:rsidRDefault="00376F3A" w:rsidP="00376F3A">
      <w:pPr>
        <w:rPr>
          <w:rFonts w:ascii="Tahoma" w:hAnsi="Tahoma" w:cs="Tahoma"/>
        </w:rPr>
      </w:pPr>
      <w:r w:rsidRPr="00E5103A">
        <w:rPr>
          <w:rFonts w:ascii="Tahoma" w:hAnsi="Tahoma" w:cs="Tahoma"/>
        </w:rPr>
        <w:t>The Pennsylvania Association of Genetic Counselors (PAGC) is now accepting nominations for the executive board position of Treasurer.</w:t>
      </w:r>
      <w:r w:rsidR="00030A62" w:rsidRPr="00E5103A">
        <w:rPr>
          <w:rFonts w:ascii="Tahoma" w:hAnsi="Tahoma" w:cs="Tahoma"/>
        </w:rPr>
        <w:t xml:space="preserve"> Feel free to nominate yourself or a co-worker who would be great in this position. Of note, the Treasurer must be a full-member of PAGC in good standing</w:t>
      </w:r>
      <w:r w:rsidR="00F443E0" w:rsidRPr="00E5103A">
        <w:rPr>
          <w:rFonts w:ascii="Tahoma" w:hAnsi="Tahoma" w:cs="Tahoma"/>
        </w:rPr>
        <w:t xml:space="preserve"> and have a basic knowledge of bookkeeping</w:t>
      </w:r>
      <w:r w:rsidR="00030A62" w:rsidRPr="00E5103A">
        <w:rPr>
          <w:rFonts w:ascii="Tahoma" w:hAnsi="Tahoma" w:cs="Tahoma"/>
        </w:rPr>
        <w:t>.</w:t>
      </w:r>
    </w:p>
    <w:p w14:paraId="2CC38E54" w14:textId="77777777" w:rsidR="00376F3A" w:rsidRPr="00E5103A" w:rsidRDefault="00376F3A" w:rsidP="00376F3A">
      <w:pPr>
        <w:rPr>
          <w:rFonts w:ascii="Tahoma" w:hAnsi="Tahoma" w:cs="Tahoma"/>
          <w:b/>
          <w:bCs/>
          <w:u w:val="single"/>
        </w:rPr>
      </w:pPr>
      <w:r w:rsidRPr="00E5103A">
        <w:rPr>
          <w:rFonts w:ascii="Tahoma" w:hAnsi="Tahoma" w:cs="Tahoma"/>
          <w:b/>
          <w:bCs/>
          <w:u w:val="single"/>
        </w:rPr>
        <w:t>Treasurer</w:t>
      </w:r>
    </w:p>
    <w:p w14:paraId="6537FD23" w14:textId="0811BB37" w:rsidR="00376F3A" w:rsidRPr="00E5103A" w:rsidRDefault="00376F3A" w:rsidP="00E5103A">
      <w:pPr>
        <w:spacing w:line="276" w:lineRule="auto"/>
        <w:rPr>
          <w:rFonts w:ascii="Tahoma" w:hAnsi="Tahoma" w:cs="Tahoma"/>
        </w:rPr>
      </w:pPr>
      <w:r w:rsidRPr="00E5103A">
        <w:rPr>
          <w:rFonts w:ascii="Tahoma" w:hAnsi="Tahoma" w:cs="Tahoma"/>
        </w:rPr>
        <w:t xml:space="preserve">The PAGC Executive Board is a team of committed </w:t>
      </w:r>
      <w:r w:rsidR="00E5103A">
        <w:rPr>
          <w:rFonts w:ascii="Tahoma" w:hAnsi="Tahoma" w:cs="Tahoma"/>
        </w:rPr>
        <w:t xml:space="preserve">volunteer </w:t>
      </w:r>
      <w:r w:rsidRPr="00E5103A">
        <w:rPr>
          <w:rFonts w:ascii="Tahoma" w:hAnsi="Tahoma" w:cs="Tahoma"/>
        </w:rPr>
        <w:t>leaders responsible for governing the organization by monitoring the needs of the membership, determining the goals and direction of the PAGC, and by ensuring adequate resources (financial, human, etc.) are available to implement the association’s plan of work. Individual board members are expected to engage in the governance process and may also participate in management functions as volunteers in performing tasks which help the association achieve its goals. All positions on the board require the following:</w:t>
      </w:r>
    </w:p>
    <w:p w14:paraId="2FF712A4" w14:textId="77777777" w:rsidR="00376F3A" w:rsidRPr="00E5103A" w:rsidRDefault="00376F3A" w:rsidP="00E5103A">
      <w:pPr>
        <w:numPr>
          <w:ilvl w:val="0"/>
          <w:numId w:val="1"/>
        </w:numPr>
        <w:spacing w:after="0" w:line="276" w:lineRule="auto"/>
        <w:rPr>
          <w:rFonts w:ascii="Tahoma" w:eastAsia="Times New Roman" w:hAnsi="Tahoma" w:cs="Tahoma"/>
        </w:rPr>
      </w:pPr>
      <w:r w:rsidRPr="00E5103A">
        <w:rPr>
          <w:rFonts w:ascii="Tahoma" w:eastAsia="Times New Roman" w:hAnsi="Tahoma" w:cs="Tahoma"/>
        </w:rPr>
        <w:t>Attendance at virtual monthly executive board meetings</w:t>
      </w:r>
    </w:p>
    <w:p w14:paraId="3492D8C6" w14:textId="77777777" w:rsidR="00376F3A" w:rsidRPr="00E5103A" w:rsidRDefault="00376F3A" w:rsidP="00E5103A">
      <w:pPr>
        <w:numPr>
          <w:ilvl w:val="0"/>
          <w:numId w:val="1"/>
        </w:numPr>
        <w:spacing w:after="0" w:line="276" w:lineRule="auto"/>
        <w:rPr>
          <w:rFonts w:ascii="Tahoma" w:eastAsia="Times New Roman" w:hAnsi="Tahoma" w:cs="Tahoma"/>
        </w:rPr>
      </w:pPr>
      <w:r w:rsidRPr="00E5103A">
        <w:rPr>
          <w:rFonts w:ascii="Tahoma" w:eastAsia="Times New Roman" w:hAnsi="Tahoma" w:cs="Tahoma"/>
        </w:rPr>
        <w:t>Attendance at the Annual Business Meeting (typically held in conjunction with Spring meeting)</w:t>
      </w:r>
    </w:p>
    <w:p w14:paraId="0092EA71" w14:textId="77777777" w:rsidR="00376F3A" w:rsidRPr="00E5103A" w:rsidRDefault="00376F3A" w:rsidP="00E5103A">
      <w:pPr>
        <w:numPr>
          <w:ilvl w:val="0"/>
          <w:numId w:val="1"/>
        </w:numPr>
        <w:spacing w:after="0" w:line="276" w:lineRule="auto"/>
        <w:rPr>
          <w:rFonts w:ascii="Tahoma" w:eastAsia="Times New Roman" w:hAnsi="Tahoma" w:cs="Tahoma"/>
        </w:rPr>
      </w:pPr>
      <w:r w:rsidRPr="00E5103A">
        <w:rPr>
          <w:rFonts w:ascii="Tahoma" w:eastAsia="Times New Roman" w:hAnsi="Tahoma" w:cs="Tahoma"/>
        </w:rPr>
        <w:t>Additional responsibilities of Board Members include service on or as a liaison to a PAGC Sub-committee</w:t>
      </w:r>
    </w:p>
    <w:p w14:paraId="1F38A19B" w14:textId="77777777" w:rsidR="00376F3A" w:rsidRPr="00E5103A" w:rsidRDefault="00376F3A" w:rsidP="00E5103A">
      <w:pPr>
        <w:numPr>
          <w:ilvl w:val="0"/>
          <w:numId w:val="1"/>
        </w:numPr>
        <w:spacing w:after="0" w:line="276" w:lineRule="auto"/>
        <w:rPr>
          <w:rFonts w:ascii="Tahoma" w:eastAsia="Times New Roman" w:hAnsi="Tahoma" w:cs="Tahoma"/>
        </w:rPr>
      </w:pPr>
      <w:r w:rsidRPr="00E5103A">
        <w:rPr>
          <w:rFonts w:ascii="Tahoma" w:eastAsia="Times New Roman" w:hAnsi="Tahoma" w:cs="Tahoma"/>
        </w:rPr>
        <w:t xml:space="preserve">Tasks specific to the Treasurer Role* include: </w:t>
      </w:r>
    </w:p>
    <w:p w14:paraId="5A9C85C2" w14:textId="77777777" w:rsidR="00376F3A" w:rsidRPr="00E5103A" w:rsidRDefault="00376F3A" w:rsidP="00E5103A">
      <w:pPr>
        <w:numPr>
          <w:ilvl w:val="1"/>
          <w:numId w:val="1"/>
        </w:numPr>
        <w:spacing w:after="0" w:line="276" w:lineRule="auto"/>
        <w:rPr>
          <w:rFonts w:ascii="Tahoma" w:eastAsia="Times New Roman" w:hAnsi="Tahoma" w:cs="Tahoma"/>
        </w:rPr>
      </w:pPr>
      <w:r w:rsidRPr="00E5103A">
        <w:rPr>
          <w:rFonts w:ascii="Tahoma" w:eastAsia="Times New Roman" w:hAnsi="Tahoma" w:cs="Tahoma"/>
        </w:rPr>
        <w:t>Provide monthly treasurer reports for PAGC Board</w:t>
      </w:r>
    </w:p>
    <w:p w14:paraId="41C44FA3" w14:textId="77777777" w:rsidR="00376F3A" w:rsidRPr="00E5103A" w:rsidRDefault="00376F3A" w:rsidP="00E5103A">
      <w:pPr>
        <w:numPr>
          <w:ilvl w:val="1"/>
          <w:numId w:val="1"/>
        </w:numPr>
        <w:spacing w:after="0" w:line="276" w:lineRule="auto"/>
        <w:rPr>
          <w:rFonts w:ascii="Tahoma" w:eastAsia="Times New Roman" w:hAnsi="Tahoma" w:cs="Tahoma"/>
        </w:rPr>
      </w:pPr>
      <w:r w:rsidRPr="00E5103A">
        <w:rPr>
          <w:rFonts w:ascii="Tahoma" w:eastAsia="Times New Roman" w:hAnsi="Tahoma" w:cs="Tahoma"/>
        </w:rPr>
        <w:t>Provide annual treasurer update at the PAGC Annual Meeting</w:t>
      </w:r>
    </w:p>
    <w:p w14:paraId="232FEE71" w14:textId="77777777" w:rsidR="00376F3A" w:rsidRPr="00E5103A" w:rsidRDefault="00376F3A" w:rsidP="00E5103A">
      <w:pPr>
        <w:numPr>
          <w:ilvl w:val="1"/>
          <w:numId w:val="1"/>
        </w:numPr>
        <w:spacing w:after="0" w:line="276" w:lineRule="auto"/>
        <w:rPr>
          <w:rFonts w:ascii="Tahoma" w:eastAsia="Times New Roman" w:hAnsi="Tahoma" w:cs="Tahoma"/>
        </w:rPr>
      </w:pPr>
      <w:r w:rsidRPr="00E5103A">
        <w:rPr>
          <w:rFonts w:ascii="Tahoma" w:eastAsia="Times New Roman" w:hAnsi="Tahoma" w:cs="Tahoma"/>
        </w:rPr>
        <w:t>File IRS postcard for taxes annually</w:t>
      </w:r>
    </w:p>
    <w:p w14:paraId="00DB30CF" w14:textId="77777777" w:rsidR="00376F3A" w:rsidRPr="00E5103A" w:rsidRDefault="00376F3A" w:rsidP="00E5103A">
      <w:pPr>
        <w:numPr>
          <w:ilvl w:val="1"/>
          <w:numId w:val="1"/>
        </w:numPr>
        <w:spacing w:after="0" w:line="276" w:lineRule="auto"/>
        <w:rPr>
          <w:rFonts w:ascii="Tahoma" w:eastAsia="Times New Roman" w:hAnsi="Tahoma" w:cs="Tahoma"/>
        </w:rPr>
      </w:pPr>
      <w:r w:rsidRPr="00E5103A">
        <w:rPr>
          <w:rFonts w:ascii="Tahoma" w:eastAsia="Times New Roman" w:hAnsi="Tahoma" w:cs="Tahoma"/>
        </w:rPr>
        <w:t>Issue and document reimbursements for PAGC Board and members as needed</w:t>
      </w:r>
    </w:p>
    <w:p w14:paraId="73EC1ACF" w14:textId="781C6A0D" w:rsidR="00376F3A" w:rsidRDefault="00376F3A" w:rsidP="00E5103A">
      <w:pPr>
        <w:numPr>
          <w:ilvl w:val="1"/>
          <w:numId w:val="1"/>
        </w:numPr>
        <w:spacing w:after="0" w:line="276" w:lineRule="auto"/>
        <w:rPr>
          <w:rFonts w:ascii="Tahoma" w:eastAsia="Times New Roman" w:hAnsi="Tahoma" w:cs="Tahoma"/>
        </w:rPr>
      </w:pPr>
      <w:r w:rsidRPr="00E5103A">
        <w:rPr>
          <w:rFonts w:ascii="Tahoma" w:eastAsia="Times New Roman" w:hAnsi="Tahoma" w:cs="Tahoma"/>
        </w:rPr>
        <w:t>Be a signatory on the PAGC bank account and manage basic banking tasks (deposits, payments, etc.)</w:t>
      </w:r>
    </w:p>
    <w:p w14:paraId="751D5D2C" w14:textId="5D5F8CDB" w:rsidR="00E5103A" w:rsidRPr="00E5103A" w:rsidRDefault="00E5103A" w:rsidP="00E5103A">
      <w:pPr>
        <w:spacing w:after="0" w:line="276" w:lineRule="auto"/>
        <w:ind w:left="1440"/>
        <w:rPr>
          <w:rFonts w:ascii="Tahoma" w:eastAsia="Times New Roman" w:hAnsi="Tahoma" w:cs="Tahoma"/>
        </w:rPr>
      </w:pPr>
    </w:p>
    <w:p w14:paraId="43CD7E72" w14:textId="77777777" w:rsidR="00376F3A" w:rsidRPr="00E5103A" w:rsidRDefault="00376F3A" w:rsidP="00E5103A">
      <w:pPr>
        <w:spacing w:line="276" w:lineRule="auto"/>
        <w:rPr>
          <w:rFonts w:ascii="Tahoma" w:hAnsi="Tahoma" w:cs="Tahoma"/>
          <w:i/>
          <w:iCs/>
        </w:rPr>
      </w:pPr>
      <w:r w:rsidRPr="00E5103A">
        <w:rPr>
          <w:rFonts w:ascii="Tahoma" w:hAnsi="Tahoma" w:cs="Tahoma"/>
          <w:i/>
          <w:iCs/>
        </w:rPr>
        <w:t>*The outgoing Treasurer will help to guide and transition these tasks</w:t>
      </w:r>
    </w:p>
    <w:p w14:paraId="3D78BB8C" w14:textId="77777777" w:rsidR="00030A62" w:rsidRPr="00E5103A" w:rsidRDefault="00030A62" w:rsidP="00E5103A">
      <w:pPr>
        <w:spacing w:line="276" w:lineRule="auto"/>
        <w:rPr>
          <w:rFonts w:ascii="Tahoma" w:hAnsi="Tahoma" w:cs="Tahoma"/>
          <w:i/>
          <w:iCs/>
        </w:rPr>
      </w:pPr>
    </w:p>
    <w:p w14:paraId="5BBFC56C" w14:textId="77777777" w:rsidR="00030A62" w:rsidRPr="00E5103A" w:rsidRDefault="00030A62" w:rsidP="00E5103A">
      <w:pPr>
        <w:spacing w:line="276" w:lineRule="auto"/>
        <w:rPr>
          <w:rFonts w:ascii="Tahoma" w:hAnsi="Tahoma" w:cs="Tahoma"/>
        </w:rPr>
      </w:pPr>
      <w:r w:rsidRPr="00E5103A">
        <w:rPr>
          <w:rFonts w:ascii="Tahoma" w:hAnsi="Tahoma" w:cs="Tahoma"/>
        </w:rPr>
        <w:t xml:space="preserve">Please send your nomination to </w:t>
      </w:r>
      <w:hyperlink r:id="rId5" w:history="1">
        <w:r w:rsidRPr="00E5103A">
          <w:rPr>
            <w:rStyle w:val="Hyperlink"/>
            <w:rFonts w:ascii="Tahoma" w:hAnsi="Tahoma" w:cs="Tahoma"/>
          </w:rPr>
          <w:t>pennsylvaniagc@gmail.com</w:t>
        </w:r>
      </w:hyperlink>
      <w:r w:rsidR="00F443E0" w:rsidRPr="00E5103A">
        <w:rPr>
          <w:rStyle w:val="Hyperlink"/>
          <w:rFonts w:ascii="Tahoma" w:hAnsi="Tahoma" w:cs="Tahoma"/>
        </w:rPr>
        <w:t>,</w:t>
      </w:r>
      <w:r w:rsidR="00F443E0" w:rsidRPr="00E5103A">
        <w:rPr>
          <w:rStyle w:val="Hyperlink"/>
          <w:rFonts w:ascii="Tahoma" w:hAnsi="Tahoma" w:cs="Tahoma"/>
          <w:u w:val="none"/>
        </w:rPr>
        <w:t xml:space="preserve"> </w:t>
      </w:r>
      <w:r w:rsidR="00F443E0" w:rsidRPr="00E5103A">
        <w:rPr>
          <w:rFonts w:ascii="Tahoma" w:hAnsi="Tahoma" w:cs="Tahoma"/>
        </w:rPr>
        <w:t>including</w:t>
      </w:r>
      <w:r w:rsidRPr="00E5103A">
        <w:rPr>
          <w:rFonts w:ascii="Tahoma" w:hAnsi="Tahoma" w:cs="Tahoma"/>
        </w:rPr>
        <w:t xml:space="preserve"> the name and contact information for the nominee. </w:t>
      </w:r>
      <w:r w:rsidR="00F443E0" w:rsidRPr="00E5103A">
        <w:rPr>
          <w:rFonts w:ascii="Tahoma" w:hAnsi="Tahoma" w:cs="Tahoma"/>
        </w:rPr>
        <w:t>I</w:t>
      </w:r>
      <w:r w:rsidRPr="00E5103A">
        <w:rPr>
          <w:rFonts w:ascii="Tahoma" w:hAnsi="Tahoma" w:cs="Tahoma"/>
        </w:rPr>
        <w:t xml:space="preserve">f you are nominating a co-worker, please </w:t>
      </w:r>
      <w:r w:rsidRPr="00E5103A">
        <w:rPr>
          <w:rFonts w:ascii="Tahoma" w:hAnsi="Tahoma" w:cs="Tahoma"/>
          <w:u w:val="single"/>
        </w:rPr>
        <w:t>make sure they are interested</w:t>
      </w:r>
      <w:r w:rsidRPr="00E5103A">
        <w:rPr>
          <w:rFonts w:ascii="Tahoma" w:hAnsi="Tahoma" w:cs="Tahoma"/>
        </w:rPr>
        <w:t xml:space="preserve"> in this position.</w:t>
      </w:r>
      <w:r w:rsidR="00F443E0" w:rsidRPr="00E5103A">
        <w:rPr>
          <w:rFonts w:ascii="Tahoma" w:hAnsi="Tahoma" w:cs="Tahoma"/>
        </w:rPr>
        <w:t xml:space="preserve"> If you have additional questions regarding the position, feel free to contact us at pennsylvaniagc@gmail.com.</w:t>
      </w:r>
    </w:p>
    <w:p w14:paraId="3A6B5494" w14:textId="77777777" w:rsidR="00E5103A" w:rsidRPr="00E5103A" w:rsidRDefault="00E5103A">
      <w:pPr>
        <w:rPr>
          <w:rFonts w:ascii="Tahoma" w:eastAsia="Calibri" w:hAnsi="Tahoma" w:cs="Tahoma"/>
          <w:iCs/>
        </w:rPr>
      </w:pPr>
    </w:p>
    <w:sectPr w:rsidR="00E5103A" w:rsidRPr="00E5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F4A42"/>
    <w:multiLevelType w:val="hybridMultilevel"/>
    <w:tmpl w:val="39D2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0487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3A"/>
    <w:rsid w:val="00030A62"/>
    <w:rsid w:val="00151EE6"/>
    <w:rsid w:val="00376F3A"/>
    <w:rsid w:val="00CC4B4C"/>
    <w:rsid w:val="00D53117"/>
    <w:rsid w:val="00E5103A"/>
    <w:rsid w:val="00F4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7252"/>
  <w15:chartTrackingRefBased/>
  <w15:docId w15:val="{A78718CC-45F4-4F1C-92F1-7B8BFC69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F3A"/>
    <w:rPr>
      <w:color w:val="0000FF"/>
      <w:u w:val="single"/>
    </w:rPr>
  </w:style>
  <w:style w:type="paragraph" w:styleId="BodyText">
    <w:name w:val="Body Text"/>
    <w:basedOn w:val="Normal"/>
    <w:link w:val="BodyTextChar"/>
    <w:uiPriority w:val="1"/>
    <w:qFormat/>
    <w:rsid w:val="00030A62"/>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030A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5751">
      <w:bodyDiv w:val="1"/>
      <w:marLeft w:val="0"/>
      <w:marRight w:val="0"/>
      <w:marTop w:val="0"/>
      <w:marBottom w:val="0"/>
      <w:divBdr>
        <w:top w:val="none" w:sz="0" w:space="0" w:color="auto"/>
        <w:left w:val="none" w:sz="0" w:space="0" w:color="auto"/>
        <w:bottom w:val="none" w:sz="0" w:space="0" w:color="auto"/>
        <w:right w:val="none" w:sz="0" w:space="0" w:color="auto"/>
      </w:divBdr>
    </w:div>
    <w:div w:id="4258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nnsylvaniag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McConnell</dc:creator>
  <cp:keywords/>
  <dc:description/>
  <cp:lastModifiedBy>Susan Walther</cp:lastModifiedBy>
  <cp:revision>3</cp:revision>
  <dcterms:created xsi:type="dcterms:W3CDTF">2022-05-06T15:29:00Z</dcterms:created>
  <dcterms:modified xsi:type="dcterms:W3CDTF">2022-05-06T15:43:00Z</dcterms:modified>
</cp:coreProperties>
</file>